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01D" w:rsidRDefault="00D9401D" w:rsidP="00D9401D">
      <w:pPr>
        <w:pStyle w:val="a4"/>
        <w:ind w:left="0" w:right="25"/>
        <w:jc w:val="center"/>
        <w:rPr>
          <w:b/>
          <w:bCs/>
        </w:rPr>
      </w:pPr>
      <w:r>
        <w:rPr>
          <w:b/>
          <w:bCs/>
        </w:rPr>
        <w:t>Краткая презентация рабочей программы первой младшей группы МДОУ ДС Ёлочка г. Краснослободска</w:t>
      </w:r>
    </w:p>
    <w:p w:rsidR="00D9401D" w:rsidRDefault="00D9401D" w:rsidP="00D9401D">
      <w:pPr>
        <w:pStyle w:val="a4"/>
        <w:widowControl/>
        <w:ind w:left="0" w:firstLine="567"/>
        <w:rPr>
          <w:rFonts w:eastAsia="TimesNewRomanPSMT"/>
        </w:rPr>
      </w:pPr>
      <w:r>
        <w:rPr>
          <w:rFonts w:eastAsia="TimesNewRomanPSMT"/>
        </w:rPr>
        <w:t xml:space="preserve">В соответствии с ФГОС ДО рабочая программа первой младшей группы </w:t>
      </w:r>
      <w:bookmarkStart w:id="0" w:name="_GoBack"/>
      <w:bookmarkEnd w:id="0"/>
      <w:r>
        <w:rPr>
          <w:rFonts w:eastAsia="TimesNewRomanPSMT"/>
        </w:rPr>
        <w:t>(далее - Программа) муниципального дошкольного образовательного учреждения «Детский сад «Ёлочка» г. Краснослободска Среднеахтубинского района Волгоградской области (далее – МДОУ ДС Ёлочка г. Краснослободска) определяет содержание и организацию образовательной деятельности на уровне дошкольного образования. Срок реализации программы 1 год(01.09.2024-31.08.2025).</w:t>
      </w:r>
    </w:p>
    <w:p w:rsidR="00D9401D" w:rsidRDefault="00D9401D" w:rsidP="00D9401D">
      <w:pPr>
        <w:pStyle w:val="a4"/>
        <w:widowControl/>
        <w:ind w:left="0" w:firstLine="720"/>
        <w:rPr>
          <w:rFonts w:eastAsia="TimesNewRomanPSMT"/>
        </w:rPr>
      </w:pPr>
      <w:r>
        <w:rPr>
          <w:rFonts w:eastAsia="TimesNewRomanPSMT"/>
        </w:rPr>
        <w:t>Реализация Программы осуществляется не только в образовательной деятельности, но и в ходе режимных моментов в различных видах общения и деятельности с учётом их возрастных, индивидуальных психологических и физиологических особенностей. Программа обеспечивает построение целостного педагогического процесса, направленного на всестороннее развитие ребёнка - социально-коммуникативное, познавательное, речевое, художественно-эстетическое, физическое.</w:t>
      </w:r>
    </w:p>
    <w:p w:rsidR="00D9401D" w:rsidRDefault="00D9401D" w:rsidP="00D9401D">
      <w:pPr>
        <w:pStyle w:val="a4"/>
        <w:widowControl/>
        <w:ind w:left="0" w:firstLine="720"/>
        <w:rPr>
          <w:rFonts w:eastAsia="TimesNewRomanPSMT"/>
        </w:rPr>
      </w:pPr>
      <w:r>
        <w:rPr>
          <w:rFonts w:eastAsia="TimesNewRomanPSMT"/>
        </w:rPr>
        <w:t>Программа МДОУ ДС Ёлочка г. Краснослободска показывает:</w:t>
      </w:r>
    </w:p>
    <w:p w:rsidR="00D9401D" w:rsidRDefault="00D9401D" w:rsidP="00D9401D">
      <w:pPr>
        <w:pStyle w:val="a4"/>
        <w:widowControl/>
        <w:numPr>
          <w:ilvl w:val="0"/>
          <w:numId w:val="1"/>
        </w:numPr>
        <w:rPr>
          <w:rFonts w:eastAsia="TimesNewRomanPSMT"/>
        </w:rPr>
      </w:pPr>
      <w:r>
        <w:rPr>
          <w:rFonts w:eastAsia="TimesNewRomanPSMT"/>
        </w:rPr>
        <w:t>как, с учётом созданных условий и особенностей воспитанников, запросов родителей, общественности и социума создана модель организации воспитания и развития детей;</w:t>
      </w:r>
    </w:p>
    <w:p w:rsidR="00D9401D" w:rsidRDefault="00D9401D" w:rsidP="00D9401D">
      <w:pPr>
        <w:pStyle w:val="a4"/>
        <w:widowControl/>
        <w:numPr>
          <w:ilvl w:val="0"/>
          <w:numId w:val="1"/>
        </w:numPr>
        <w:rPr>
          <w:rFonts w:eastAsia="TimesNewRomanPSMT"/>
        </w:rPr>
      </w:pPr>
      <w:r>
        <w:rPr>
          <w:rFonts w:eastAsia="TimesNewRomanPSMT"/>
        </w:rPr>
        <w:t>какие педагогические технологии применяются в работе с детьми;</w:t>
      </w:r>
    </w:p>
    <w:p w:rsidR="00D9401D" w:rsidRDefault="00D9401D" w:rsidP="00D9401D">
      <w:pPr>
        <w:pStyle w:val="a4"/>
        <w:widowControl/>
        <w:numPr>
          <w:ilvl w:val="0"/>
          <w:numId w:val="1"/>
        </w:numPr>
        <w:rPr>
          <w:rFonts w:eastAsia="TimesNewRomanPSMT"/>
        </w:rPr>
      </w:pPr>
      <w:r>
        <w:rPr>
          <w:rFonts w:eastAsia="TimesNewRomanPSMT"/>
        </w:rPr>
        <w:t>как учитываются индивидуальные особенности, интересы и возможности дошкольников.</w:t>
      </w:r>
    </w:p>
    <w:p w:rsidR="00D9401D" w:rsidRDefault="00D9401D" w:rsidP="00D9401D">
      <w:pPr>
        <w:pStyle w:val="a4"/>
        <w:widowControl/>
        <w:ind w:left="0" w:firstLine="567"/>
        <w:rPr>
          <w:rFonts w:eastAsia="TimesNewRomanPSMT"/>
        </w:rPr>
      </w:pPr>
      <w:r>
        <w:rPr>
          <w:rFonts w:eastAsia="TimesNewRomanPSMT"/>
        </w:rPr>
        <w:t>Программа МДОУ ДС Ёлочка г. Краснослободска направлена на:</w:t>
      </w:r>
    </w:p>
    <w:p w:rsidR="00D9401D" w:rsidRDefault="00D9401D" w:rsidP="00D9401D">
      <w:pPr>
        <w:pStyle w:val="a4"/>
        <w:widowControl/>
        <w:numPr>
          <w:ilvl w:val="0"/>
          <w:numId w:val="2"/>
        </w:numPr>
        <w:rPr>
          <w:rFonts w:eastAsia="Calibri"/>
        </w:rPr>
      </w:pPr>
      <w:r>
        <w:rPr>
          <w:rFonts w:eastAsia="Calibri"/>
        </w:rPr>
        <w:t>развитие личности детей дошкольного возраста в различных видах общения и деятельности с учётом их возрастных, индивидуальных психологических и физиологических особенностей;</w:t>
      </w:r>
    </w:p>
    <w:p w:rsidR="00D9401D" w:rsidRDefault="00D9401D" w:rsidP="00D9401D">
      <w:pPr>
        <w:pStyle w:val="a4"/>
        <w:widowControl/>
        <w:numPr>
          <w:ilvl w:val="0"/>
          <w:numId w:val="2"/>
        </w:numPr>
        <w:rPr>
          <w:rFonts w:eastAsia="Calibri"/>
        </w:rPr>
      </w:pPr>
      <w:r>
        <w:rPr>
          <w:rFonts w:eastAsia="Calibri"/>
        </w:rPr>
        <w:t>создание условий развития ребенка, открывающих возможности для его позитивной социализации, личностного развития, развития инициативы и творческих способностей на основе сотрудничества со взрослыми и сверстниками и в соответствующих возрасту видах деятельности;</w:t>
      </w:r>
    </w:p>
    <w:p w:rsidR="00D9401D" w:rsidRDefault="00D9401D" w:rsidP="00D9401D">
      <w:pPr>
        <w:pStyle w:val="a4"/>
        <w:widowControl/>
        <w:numPr>
          <w:ilvl w:val="0"/>
          <w:numId w:val="2"/>
        </w:numPr>
        <w:rPr>
          <w:rFonts w:eastAsia="Calibri"/>
        </w:rPr>
      </w:pPr>
      <w:r>
        <w:rPr>
          <w:rFonts w:eastAsia="Calibri"/>
        </w:rPr>
        <w:t>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D9401D" w:rsidRDefault="00D9401D" w:rsidP="00D9401D">
      <w:pPr>
        <w:pStyle w:val="a4"/>
        <w:tabs>
          <w:tab w:val="left" w:pos="8524"/>
        </w:tabs>
        <w:ind w:left="0" w:right="3" w:firstLine="709"/>
        <w:rPr>
          <w:rFonts w:eastAsia="Times New Roman"/>
        </w:rPr>
      </w:pPr>
      <w:r>
        <w:rPr>
          <w:rFonts w:eastAsia="TimesNewRomanPSMT"/>
        </w:rPr>
        <w:t xml:space="preserve">Образовательная Программа МДОУ ДС Ёлочка г. Краснослободска </w:t>
      </w:r>
      <w:r>
        <w:rPr>
          <w:color w:val="000009"/>
        </w:rPr>
        <w:t xml:space="preserve">разработанавсоответствиисфедеральнымгосударственнымобразовательнымстандартомдошкольного образования </w:t>
      </w:r>
      <w:r>
        <w:t xml:space="preserve">(утвержден приказом </w:t>
      </w:r>
      <w:proofErr w:type="spellStart"/>
      <w:r>
        <w:t>Минобрнауки</w:t>
      </w:r>
      <w:proofErr w:type="spellEnd"/>
      <w:r>
        <w:t xml:space="preserve"> России от 17 октября 2013 г. №1155, зарегистрировано в Минюсте России 14 ноября 2013 г., регистрационный № 30384; в редакции приказа </w:t>
      </w:r>
      <w:proofErr w:type="spellStart"/>
      <w:r>
        <w:t>Минпросвещения</w:t>
      </w:r>
      <w:proofErr w:type="spellEnd"/>
      <w:r>
        <w:t xml:space="preserve"> России от 8 ноября 2022 г. № 955, зарегистрировано вМинюстеРоссии6февраля2023г.,регистрационный№72264)</w:t>
      </w:r>
      <w:r>
        <w:rPr>
          <w:color w:val="000009"/>
        </w:rPr>
        <w:t>(далее–ФГОСДО)ифедеральнойобразовательнойпрограммойдошкольногообразования(</w:t>
      </w:r>
      <w:r>
        <w:t>утвержденаприказомМинпросвещения России от 25 ноября 2022 г. № 1028, зарегистрировано в Минюсте России 28декабря2022г.,регистрационный№71847</w:t>
      </w:r>
      <w:r>
        <w:rPr>
          <w:color w:val="000009"/>
        </w:rPr>
        <w:t>)(далее–ФОПДО).</w:t>
      </w:r>
    </w:p>
    <w:p w:rsidR="00D9401D" w:rsidRDefault="00D9401D" w:rsidP="00D9401D">
      <w:pPr>
        <w:pStyle w:val="a4"/>
        <w:ind w:left="0" w:firstLine="720"/>
      </w:pPr>
      <w:r>
        <w:t xml:space="preserve">Программаопределяетсодержаниеиорганизациюобразовательнойдеятельностимуниципального дошкольного образовательного учреждения «Детский сад «Ёлочка» г. Краснослободска», предназначенадляработысдетьмиввозрастеот2 </w:t>
      </w:r>
      <w:r>
        <w:rPr>
          <w:spacing w:val="-2"/>
        </w:rPr>
        <w:t>д</w:t>
      </w:r>
      <w:r>
        <w:t>о3лет и обеспечивает развитие личности, мотивации и способностей детей в различных видахдеятельностииохватываетследующиенаправленияразвитияиобразованиядетей(образовательныеобласти):</w:t>
      </w:r>
    </w:p>
    <w:p w:rsidR="00D9401D" w:rsidRDefault="00D9401D" w:rsidP="00D9401D">
      <w:pPr>
        <w:pStyle w:val="a4"/>
        <w:numPr>
          <w:ilvl w:val="1"/>
          <w:numId w:val="3"/>
        </w:numPr>
        <w:tabs>
          <w:tab w:val="left" w:pos="997"/>
        </w:tabs>
        <w:ind w:hanging="361"/>
      </w:pPr>
      <w:r>
        <w:t>социально-коммуникативное развитие;</w:t>
      </w:r>
    </w:p>
    <w:p w:rsidR="00D9401D" w:rsidRDefault="00D9401D" w:rsidP="00D9401D">
      <w:pPr>
        <w:pStyle w:val="a4"/>
        <w:numPr>
          <w:ilvl w:val="1"/>
          <w:numId w:val="3"/>
        </w:numPr>
        <w:tabs>
          <w:tab w:val="left" w:pos="997"/>
        </w:tabs>
        <w:ind w:hanging="361"/>
      </w:pPr>
      <w:r>
        <w:t>познавательное развитие;</w:t>
      </w:r>
    </w:p>
    <w:p w:rsidR="00D9401D" w:rsidRDefault="00D9401D" w:rsidP="00D9401D">
      <w:pPr>
        <w:pStyle w:val="a4"/>
        <w:numPr>
          <w:ilvl w:val="1"/>
          <w:numId w:val="3"/>
        </w:numPr>
        <w:tabs>
          <w:tab w:val="left" w:pos="997"/>
        </w:tabs>
        <w:ind w:hanging="361"/>
      </w:pPr>
      <w:r>
        <w:t>речевое развитие;</w:t>
      </w:r>
    </w:p>
    <w:p w:rsidR="00D9401D" w:rsidRDefault="00D9401D" w:rsidP="00D9401D">
      <w:pPr>
        <w:pStyle w:val="a4"/>
        <w:numPr>
          <w:ilvl w:val="1"/>
          <w:numId w:val="3"/>
        </w:numPr>
        <w:tabs>
          <w:tab w:val="left" w:pos="997"/>
        </w:tabs>
        <w:ind w:hanging="361"/>
      </w:pPr>
      <w:r>
        <w:t>художественно-эстетическое развитие;</w:t>
      </w:r>
    </w:p>
    <w:p w:rsidR="00D9401D" w:rsidRDefault="00D9401D" w:rsidP="00D9401D">
      <w:pPr>
        <w:pStyle w:val="a4"/>
        <w:numPr>
          <w:ilvl w:val="1"/>
          <w:numId w:val="3"/>
        </w:numPr>
        <w:tabs>
          <w:tab w:val="left" w:pos="997"/>
        </w:tabs>
        <w:ind w:hanging="361"/>
      </w:pPr>
      <w:r>
        <w:t>физическое развитие.</w:t>
      </w:r>
    </w:p>
    <w:p w:rsidR="00D9401D" w:rsidRDefault="00D9401D" w:rsidP="00D9401D">
      <w:pPr>
        <w:pStyle w:val="a4"/>
        <w:ind w:left="0" w:right="228" w:firstLine="709"/>
      </w:pPr>
      <w:r>
        <w:t>СодержаниеПрограммывсоответствиистребованиямиСтандартавключаеттриосно</w:t>
      </w:r>
      <w:r>
        <w:lastRenderedPageBreak/>
        <w:t xml:space="preserve">вных раздела –целевой, содержательный и организационный. </w:t>
      </w:r>
    </w:p>
    <w:p w:rsidR="00D9401D" w:rsidRDefault="00D9401D" w:rsidP="00D9401D">
      <w:pPr>
        <w:pStyle w:val="a4"/>
        <w:ind w:left="0" w:right="228" w:firstLine="709"/>
      </w:pPr>
      <w:r>
        <w:rPr>
          <w:b/>
        </w:rPr>
        <w:t xml:space="preserve">Целевой раздел Программы </w:t>
      </w:r>
      <w:r>
        <w:t>определяет ее цели и задачи, принципы и подходы к формированию Программы, планируемые результаты ее освоения в виде целевых ориентиров.</w:t>
      </w:r>
    </w:p>
    <w:p w:rsidR="00D9401D" w:rsidRDefault="00D9401D" w:rsidP="00D9401D">
      <w:pPr>
        <w:pStyle w:val="a4"/>
        <w:ind w:left="0" w:right="3" w:firstLine="709"/>
      </w:pPr>
      <w:r>
        <w:t>Целями программы являются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 на основе духовно-нравственных ценностей российского народа, исторических и национально-культурных традиций.</w:t>
      </w:r>
    </w:p>
    <w:p w:rsidR="00D9401D" w:rsidRDefault="00D9401D" w:rsidP="00D9401D">
      <w:pPr>
        <w:pStyle w:val="a4"/>
        <w:ind w:left="0" w:right="-1" w:firstLine="709"/>
      </w:pPr>
      <w:r>
        <w:t>Цели Программы достигаются через решение следующих задач (п. 1.6. ФГОС ДО, п. 1.1.ФОПДО):</w:t>
      </w:r>
    </w:p>
    <w:p w:rsidR="00D9401D" w:rsidRDefault="00D9401D" w:rsidP="00D9401D">
      <w:pPr>
        <w:pStyle w:val="a4"/>
        <w:numPr>
          <w:ilvl w:val="2"/>
          <w:numId w:val="4"/>
        </w:numPr>
        <w:tabs>
          <w:tab w:val="left" w:pos="1447"/>
        </w:tabs>
        <w:ind w:right="-1" w:firstLine="396"/>
        <w:rPr>
          <w:szCs w:val="22"/>
        </w:rPr>
      </w:pPr>
      <w:r>
        <w:t>обеспечение единых для Российской Федерации содержания ДО и планируемых результатов освоения образовательной программы ДО;</w:t>
      </w:r>
    </w:p>
    <w:p w:rsidR="00D9401D" w:rsidRDefault="00D9401D" w:rsidP="00D9401D">
      <w:pPr>
        <w:pStyle w:val="a4"/>
        <w:numPr>
          <w:ilvl w:val="2"/>
          <w:numId w:val="4"/>
        </w:numPr>
        <w:tabs>
          <w:tab w:val="left" w:pos="1447"/>
        </w:tabs>
        <w:ind w:left="0" w:right="-1" w:firstLine="709"/>
      </w:pPr>
      <w:r>
        <w:t>охрана и укрепление физического и психического здоровья детей, в том числе их эмоционального благополучия;</w:t>
      </w:r>
    </w:p>
    <w:p w:rsidR="00D9401D" w:rsidRDefault="00D9401D" w:rsidP="00D9401D">
      <w:pPr>
        <w:pStyle w:val="a4"/>
        <w:numPr>
          <w:ilvl w:val="2"/>
          <w:numId w:val="4"/>
        </w:numPr>
        <w:tabs>
          <w:tab w:val="left" w:pos="1447"/>
        </w:tabs>
        <w:ind w:left="0" w:right="-1" w:firstLine="709"/>
      </w:pPr>
      <w:r>
        <w:t>приобщение детей (в соответствии с возрастными особенностями) к базовым ценностям российского народа –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создание условий для формирования ценностного отношения к окружающему миру, становления опыта действий и поступков на основе осмысления ценностей;</w:t>
      </w:r>
    </w:p>
    <w:p w:rsidR="00D9401D" w:rsidRDefault="00D9401D" w:rsidP="00D9401D">
      <w:pPr>
        <w:pStyle w:val="a4"/>
        <w:numPr>
          <w:ilvl w:val="2"/>
          <w:numId w:val="4"/>
        </w:numPr>
        <w:tabs>
          <w:tab w:val="left" w:pos="1447"/>
        </w:tabs>
        <w:ind w:left="0" w:right="-1" w:firstLine="709"/>
      </w:pPr>
      <w:r>
        <w:t>обеспечение равных возможностей для полноценного развития каждого ребёнка в период дошкольного детства не 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здоровья), с учетом разнообразия образовательных потребностей и индивидуальных возможностей;</w:t>
      </w:r>
    </w:p>
    <w:p w:rsidR="00D9401D" w:rsidRDefault="00D9401D" w:rsidP="00D9401D">
      <w:pPr>
        <w:pStyle w:val="a4"/>
        <w:numPr>
          <w:ilvl w:val="2"/>
          <w:numId w:val="4"/>
        </w:numPr>
        <w:tabs>
          <w:tab w:val="left" w:pos="1447"/>
        </w:tabs>
        <w:ind w:left="0" w:right="-1" w:firstLine="709"/>
      </w:pPr>
      <w:r>
        <w:t xml:space="preserve">создание благоприятных условий развития детей в соответствии с их возрастными и индивидуальными особенностями и </w:t>
      </w:r>
      <w:proofErr w:type="gramStart"/>
      <w:r>
        <w:t>склонностями ,развития</w:t>
      </w:r>
      <w:proofErr w:type="gramEnd"/>
      <w:r>
        <w:t xml:space="preserve"> способностей и творческого потенциала каждого ребёнка как субъекта отношений с самим                   собой,  другими детьми, взрослыми и миром;</w:t>
      </w:r>
    </w:p>
    <w:p w:rsidR="00D9401D" w:rsidRDefault="00D9401D" w:rsidP="00D9401D">
      <w:pPr>
        <w:pStyle w:val="a4"/>
        <w:numPr>
          <w:ilvl w:val="2"/>
          <w:numId w:val="4"/>
        </w:numPr>
        <w:tabs>
          <w:tab w:val="left" w:pos="1447"/>
        </w:tabs>
        <w:ind w:left="0" w:right="-1" w:firstLine="709"/>
      </w:pPr>
      <w:r>
        <w:t xml:space="preserve">объединение обучения и воспитания в целостный образовательный процесс на основе духовно-нравственных и социокультурных ценностей и </w:t>
      </w:r>
      <w:proofErr w:type="gramStart"/>
      <w:r>
        <w:t>принятых в обществе правил</w:t>
      </w:r>
      <w:proofErr w:type="gramEnd"/>
      <w:r>
        <w:t xml:space="preserve"> и норм поведения в интересах человека, семьи, общества;</w:t>
      </w:r>
    </w:p>
    <w:p w:rsidR="00D9401D" w:rsidRDefault="00D9401D" w:rsidP="00D9401D">
      <w:pPr>
        <w:pStyle w:val="a4"/>
        <w:numPr>
          <w:ilvl w:val="2"/>
          <w:numId w:val="4"/>
        </w:numPr>
        <w:tabs>
          <w:tab w:val="left" w:pos="1447"/>
        </w:tabs>
        <w:ind w:left="0" w:right="-1" w:firstLine="709"/>
      </w:pPr>
      <w:r>
        <w:t>формирование общей культуры личности детей, в том числе ценностей здорового образа жизни, 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ответственности, формирование предпосылок учебной деятельности;</w:t>
      </w:r>
    </w:p>
    <w:p w:rsidR="00D9401D" w:rsidRDefault="00D9401D" w:rsidP="00D9401D">
      <w:pPr>
        <w:pStyle w:val="a4"/>
        <w:numPr>
          <w:ilvl w:val="2"/>
          <w:numId w:val="4"/>
        </w:numPr>
        <w:tabs>
          <w:tab w:val="left" w:pos="1447"/>
        </w:tabs>
        <w:ind w:left="0" w:right="-1" w:firstLine="709"/>
      </w:pPr>
      <w:r>
        <w:t>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D9401D" w:rsidRDefault="00D9401D" w:rsidP="00D9401D">
      <w:pPr>
        <w:pStyle w:val="a4"/>
        <w:numPr>
          <w:ilvl w:val="2"/>
          <w:numId w:val="4"/>
        </w:numPr>
        <w:tabs>
          <w:tab w:val="left" w:pos="1447"/>
        </w:tabs>
        <w:ind w:left="0" w:right="-1" w:firstLine="709"/>
      </w:pPr>
      <w:r>
        <w:t xml:space="preserve">обеспечение психолого-педагогической поддержки семьи повышение компетентности </w:t>
      </w:r>
      <w:proofErr w:type="gramStart"/>
      <w:r>
        <w:t>родителей(</w:t>
      </w:r>
      <w:proofErr w:type="gramEnd"/>
      <w:r>
        <w:t>законных представителей)в вопросах развития и образования, охраны и укрепления здоровья детей;</w:t>
      </w:r>
    </w:p>
    <w:p w:rsidR="00D9401D" w:rsidRDefault="00D9401D" w:rsidP="00D9401D">
      <w:pPr>
        <w:pStyle w:val="a4"/>
        <w:numPr>
          <w:ilvl w:val="2"/>
          <w:numId w:val="4"/>
        </w:numPr>
        <w:tabs>
          <w:tab w:val="left" w:pos="1447"/>
        </w:tabs>
        <w:ind w:left="0" w:right="-1" w:firstLine="709"/>
      </w:pPr>
      <w:r>
        <w:t>обеспечение преемственности целей, задач и содержания дошкольного общего и начального общего образования;</w:t>
      </w:r>
    </w:p>
    <w:p w:rsidR="00D9401D" w:rsidRDefault="00D9401D" w:rsidP="00D9401D">
      <w:pPr>
        <w:pStyle w:val="a4"/>
        <w:numPr>
          <w:ilvl w:val="2"/>
          <w:numId w:val="4"/>
        </w:numPr>
        <w:tabs>
          <w:tab w:val="left" w:pos="1447"/>
        </w:tabs>
        <w:ind w:left="0" w:right="-1" w:firstLine="709"/>
      </w:pPr>
      <w:r>
        <w:t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:rsidR="00D9401D" w:rsidRDefault="00D9401D" w:rsidP="00D9401D">
      <w:pPr>
        <w:pStyle w:val="a4"/>
        <w:ind w:left="0" w:right="222" w:firstLine="719"/>
      </w:pPr>
      <w:r>
        <w:lastRenderedPageBreak/>
        <w:t>Результаты освоения программы не сопровождаются проведением промежуточных аттестаций и итоговой аттестации воспитанников. Планируемые результаты освоения программы представлены в виде целевых ориентиров–возрастных характеристик возможных достижений ребенка.</w:t>
      </w:r>
    </w:p>
    <w:p w:rsidR="00D9401D" w:rsidRDefault="00D9401D" w:rsidP="00D9401D">
      <w:pPr>
        <w:pStyle w:val="a4"/>
        <w:ind w:left="0" w:right="222" w:firstLine="719"/>
      </w:pPr>
      <w:r>
        <w:t xml:space="preserve">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соответствия, установленным требованиям образовательной деятельности и подготовки детей. Целевые ориентиры Программы выступают основаниями преемственности дошкольного и начального общего образования и предполагают формирование у детей дошкольного возраста предпосылок к учебной деятельности на этапе завершения ими дошкольного образования. </w:t>
      </w:r>
    </w:p>
    <w:p w:rsidR="00D9401D" w:rsidRDefault="00D9401D" w:rsidP="00D9401D">
      <w:pPr>
        <w:pStyle w:val="a4"/>
        <w:ind w:left="0" w:right="222" w:firstLine="709"/>
      </w:pPr>
      <w:r>
        <w:rPr>
          <w:b/>
        </w:rPr>
        <w:t xml:space="preserve">Содержательный раздел Программы </w:t>
      </w:r>
      <w:r>
        <w:t>включает: описание образовательной деятельности в соответствии с направлениями развития ребенка, представленными в 5 образовательных областях; описание вариативных форм, способов, методов и средств реализации Программы, особенности организации образовательной деятельности, способы и направления поддержки детской инициативы.</w:t>
      </w:r>
    </w:p>
    <w:p w:rsidR="00D9401D" w:rsidRDefault="00D9401D" w:rsidP="00D9401D">
      <w:pPr>
        <w:pStyle w:val="a4"/>
        <w:widowControl/>
        <w:ind w:left="0" w:firstLine="709"/>
        <w:rPr>
          <w:rFonts w:eastAsia="TimesNewRomanPSMT"/>
        </w:rPr>
      </w:pPr>
      <w:r>
        <w:rPr>
          <w:rFonts w:eastAsia="TimesNewRomanPSMT"/>
        </w:rPr>
        <w:t>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деятельности, таких как:</w:t>
      </w:r>
    </w:p>
    <w:p w:rsidR="00D9401D" w:rsidRDefault="00D9401D" w:rsidP="00D9401D">
      <w:pPr>
        <w:pStyle w:val="a4"/>
        <w:widowControl/>
        <w:numPr>
          <w:ilvl w:val="0"/>
          <w:numId w:val="5"/>
        </w:numPr>
        <w:rPr>
          <w:rFonts w:eastAsia="TimesNewRomanPSMT"/>
        </w:rPr>
      </w:pPr>
      <w:r>
        <w:rPr>
          <w:rFonts w:eastAsia="TimesNewRomanPSMT"/>
        </w:rPr>
        <w:t>- игровая (сюжетно-ролевая игра, игра с правилами и другие виды игры);</w:t>
      </w:r>
    </w:p>
    <w:p w:rsidR="00D9401D" w:rsidRDefault="00D9401D" w:rsidP="00D9401D">
      <w:pPr>
        <w:pStyle w:val="a4"/>
        <w:widowControl/>
        <w:numPr>
          <w:ilvl w:val="0"/>
          <w:numId w:val="5"/>
        </w:numPr>
        <w:rPr>
          <w:rFonts w:eastAsia="TimesNewRomanPSMT"/>
        </w:rPr>
      </w:pPr>
      <w:r>
        <w:rPr>
          <w:rFonts w:eastAsia="TimesNewRomanPSMT"/>
        </w:rPr>
        <w:t>- коммуникативная (общение и взаимодействие со взрослыми и другими детьми);</w:t>
      </w:r>
    </w:p>
    <w:p w:rsidR="00D9401D" w:rsidRDefault="00D9401D" w:rsidP="00D9401D">
      <w:pPr>
        <w:pStyle w:val="a4"/>
        <w:widowControl/>
        <w:numPr>
          <w:ilvl w:val="0"/>
          <w:numId w:val="5"/>
        </w:numPr>
        <w:rPr>
          <w:rFonts w:eastAsia="TimesNewRomanPSMT"/>
        </w:rPr>
      </w:pPr>
      <w:r>
        <w:rPr>
          <w:rFonts w:eastAsia="TimesNewRomanPSMT"/>
        </w:rPr>
        <w:t>- познавательно-исследовательская (исследование и познание природного и социального миров в процессе наблюдения и взаимодействия с ними), а также такими видами активности ребенка, как:</w:t>
      </w:r>
    </w:p>
    <w:p w:rsidR="00D9401D" w:rsidRDefault="00D9401D" w:rsidP="00D9401D">
      <w:pPr>
        <w:pStyle w:val="a4"/>
        <w:widowControl/>
        <w:numPr>
          <w:ilvl w:val="0"/>
          <w:numId w:val="5"/>
        </w:numPr>
        <w:rPr>
          <w:rFonts w:eastAsia="TimesNewRomanPSMT"/>
        </w:rPr>
      </w:pPr>
      <w:r>
        <w:rPr>
          <w:rFonts w:eastAsia="TimesNewRomanPSMT"/>
        </w:rPr>
        <w:t>- восприятие художественной литературы и фольклора,</w:t>
      </w:r>
    </w:p>
    <w:p w:rsidR="00D9401D" w:rsidRDefault="00D9401D" w:rsidP="00D9401D">
      <w:pPr>
        <w:pStyle w:val="a4"/>
        <w:widowControl/>
        <w:numPr>
          <w:ilvl w:val="0"/>
          <w:numId w:val="5"/>
        </w:numPr>
        <w:rPr>
          <w:rFonts w:eastAsia="TimesNewRomanPSMT"/>
        </w:rPr>
      </w:pPr>
      <w:r>
        <w:rPr>
          <w:rFonts w:eastAsia="TimesNewRomanPSMT"/>
        </w:rPr>
        <w:t>- самообслуживание и элементарный бытовой труд (в помещении и на улице),</w:t>
      </w:r>
    </w:p>
    <w:p w:rsidR="00D9401D" w:rsidRDefault="00D9401D" w:rsidP="00D9401D">
      <w:pPr>
        <w:pStyle w:val="a4"/>
        <w:widowControl/>
        <w:numPr>
          <w:ilvl w:val="0"/>
          <w:numId w:val="5"/>
        </w:numPr>
        <w:rPr>
          <w:rFonts w:eastAsia="TimesNewRomanPSMT"/>
        </w:rPr>
      </w:pPr>
      <w:r>
        <w:rPr>
          <w:rFonts w:eastAsia="TimesNewRomanPSMT"/>
        </w:rPr>
        <w:t>- конструирование из разного материала, включая конструкторы, модули, бумагу, природный и иной материал,</w:t>
      </w:r>
    </w:p>
    <w:p w:rsidR="00D9401D" w:rsidRDefault="00D9401D" w:rsidP="00D9401D">
      <w:pPr>
        <w:pStyle w:val="a4"/>
        <w:widowControl/>
        <w:numPr>
          <w:ilvl w:val="0"/>
          <w:numId w:val="5"/>
        </w:numPr>
        <w:rPr>
          <w:rFonts w:eastAsia="TimesNewRomanPSMT"/>
        </w:rPr>
      </w:pPr>
      <w:r>
        <w:rPr>
          <w:rFonts w:eastAsia="TimesNewRomanPSMT"/>
        </w:rPr>
        <w:t>- изобразительная (рисование, лепка, аппликация),</w:t>
      </w:r>
    </w:p>
    <w:p w:rsidR="00D9401D" w:rsidRDefault="00D9401D" w:rsidP="00D9401D">
      <w:pPr>
        <w:pStyle w:val="a4"/>
        <w:widowControl/>
        <w:numPr>
          <w:ilvl w:val="0"/>
          <w:numId w:val="5"/>
        </w:numPr>
        <w:rPr>
          <w:rFonts w:eastAsia="TimesNewRomanPSMT"/>
        </w:rPr>
      </w:pPr>
      <w:r>
        <w:rPr>
          <w:rFonts w:eastAsia="TimesNewRomanPSMT"/>
        </w:rPr>
        <w:t>-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инструментах),</w:t>
      </w:r>
    </w:p>
    <w:p w:rsidR="00D9401D" w:rsidRDefault="00D9401D" w:rsidP="00D9401D">
      <w:pPr>
        <w:pStyle w:val="a4"/>
        <w:widowControl/>
        <w:numPr>
          <w:ilvl w:val="0"/>
          <w:numId w:val="5"/>
        </w:numPr>
        <w:rPr>
          <w:rFonts w:eastAsia="TimesNewRomanPSMT"/>
        </w:rPr>
      </w:pPr>
      <w:r>
        <w:rPr>
          <w:rFonts w:eastAsia="TimesNewRomanPSMT"/>
        </w:rPr>
        <w:t>- двигательная (овладение основными движениями) формы активности ребенка.</w:t>
      </w:r>
    </w:p>
    <w:p w:rsidR="00D9401D" w:rsidRDefault="00D9401D" w:rsidP="00D9401D">
      <w:pPr>
        <w:pStyle w:val="a4"/>
        <w:widowControl/>
        <w:ind w:left="0" w:firstLine="720"/>
        <w:rPr>
          <w:rFonts w:eastAsia="TimesNewRomanPSMT"/>
        </w:rPr>
      </w:pPr>
      <w:r>
        <w:rPr>
          <w:rFonts w:eastAsia="TimesNewRomanPSMT"/>
        </w:rPr>
        <w:t>Содержательный раздел Программы включает описание коррекционно-развивающей работы, обеспечивающей адаптацию и интеграцию детей с ограниченными возможностями здоровья в общество.</w:t>
      </w:r>
    </w:p>
    <w:p w:rsidR="00D9401D" w:rsidRDefault="00D9401D" w:rsidP="00D9401D">
      <w:pPr>
        <w:pStyle w:val="a4"/>
        <w:widowControl/>
        <w:ind w:left="0" w:firstLine="567"/>
        <w:rPr>
          <w:rFonts w:eastAsia="TimesNewRomanPSMT"/>
        </w:rPr>
      </w:pPr>
      <w:r>
        <w:rPr>
          <w:rFonts w:eastAsia="TimesNewRomanPSMT"/>
        </w:rPr>
        <w:t>Программа включает обязательную часть и часть, формируемую участниками образовательных отношений.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(далее – ФГОС ДО).</w:t>
      </w:r>
    </w:p>
    <w:p w:rsidR="00D9401D" w:rsidRDefault="00D9401D" w:rsidP="00D9401D">
      <w:pPr>
        <w:pStyle w:val="a4"/>
        <w:ind w:left="0" w:right="222" w:firstLine="709"/>
        <w:rPr>
          <w:rFonts w:eastAsia="Times New Roman"/>
        </w:rPr>
      </w:pPr>
      <w:r>
        <w:t>В части Программы, формируемой участниками образовательных отношений, используются следующие парциальные программы:</w:t>
      </w:r>
    </w:p>
    <w:p w:rsidR="00D9401D" w:rsidRDefault="00D9401D" w:rsidP="00D9401D">
      <w:pPr>
        <w:pStyle w:val="a4"/>
        <w:widowControl/>
        <w:shd w:val="clear" w:color="auto" w:fill="FFFFFF"/>
        <w:ind w:left="0" w:firstLine="567"/>
      </w:pPr>
      <w:r>
        <w:tab/>
      </w:r>
      <w:r>
        <w:rPr>
          <w:i/>
          <w:color w:val="000000" w:themeColor="text1"/>
        </w:rPr>
        <w:t xml:space="preserve">- «Развитие речи у детей дошкольного </w:t>
      </w:r>
      <w:proofErr w:type="spellStart"/>
      <w:proofErr w:type="gramStart"/>
      <w:r>
        <w:rPr>
          <w:i/>
          <w:color w:val="000000" w:themeColor="text1"/>
        </w:rPr>
        <w:t>возраста»</w:t>
      </w:r>
      <w:r>
        <w:rPr>
          <w:rStyle w:val="a5"/>
          <w:color w:val="000000" w:themeColor="text1"/>
        </w:rPr>
        <w:t>О.С</w:t>
      </w:r>
      <w:proofErr w:type="spellEnd"/>
      <w:r>
        <w:rPr>
          <w:rStyle w:val="a5"/>
          <w:color w:val="000000" w:themeColor="text1"/>
        </w:rPr>
        <w:t>.</w:t>
      </w:r>
      <w:proofErr w:type="gramEnd"/>
      <w:r>
        <w:rPr>
          <w:rStyle w:val="a5"/>
          <w:color w:val="000000" w:themeColor="text1"/>
        </w:rPr>
        <w:t xml:space="preserve"> Ушакова. </w:t>
      </w:r>
      <w:r>
        <w:rPr>
          <w:color w:val="000000" w:themeColor="text1"/>
        </w:rPr>
        <w:t xml:space="preserve">Содержит новые принципы обучения дошкольников родному языку. Занятия по программе способствуют быстрому овладению навыками устной и письменной речи. В основе системы лежит комплексный подход, разработана методика, направленная на решение на одном занятии разных, но взаимосвязанных задач, охватывающих разные стороны речевого развития (фонетическую, лексическую, грамматическую), и на их основе на решение главной задачи — развитие связной речи. </w:t>
      </w:r>
    </w:p>
    <w:p w:rsidR="00D9401D" w:rsidRDefault="00D9401D" w:rsidP="00D9401D">
      <w:pPr>
        <w:pStyle w:val="c6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</w:rPr>
      </w:pPr>
      <w:r>
        <w:tab/>
      </w:r>
      <w:r>
        <w:rPr>
          <w:b/>
          <w:bCs/>
          <w:color w:val="000000"/>
        </w:rPr>
        <w:t> </w:t>
      </w:r>
    </w:p>
    <w:p w:rsidR="00D9401D" w:rsidRDefault="00D9401D" w:rsidP="00D9401D">
      <w:pPr>
        <w:pStyle w:val="a4"/>
        <w:widowControl/>
        <w:ind w:left="0" w:firstLine="567"/>
        <w:rPr>
          <w:rFonts w:eastAsia="TimesNewRomanPSMT"/>
        </w:rPr>
      </w:pPr>
      <w:r>
        <w:rPr>
          <w:rFonts w:eastAsia="TimesNewRomanPSMT"/>
        </w:rPr>
        <w:lastRenderedPageBreak/>
        <w:t>В Программу входит описание традиционных событий, праздников и мероприятий с учетом региональных и социокультурных особенностей Волгоградской области, Среднеахтубинского района.</w:t>
      </w:r>
    </w:p>
    <w:p w:rsidR="00D9401D" w:rsidRDefault="00D9401D" w:rsidP="00D9401D">
      <w:pPr>
        <w:pStyle w:val="a4"/>
        <w:ind w:left="0" w:right="221" w:firstLine="720"/>
        <w:rPr>
          <w:rFonts w:eastAsia="Times New Roman"/>
        </w:rPr>
      </w:pPr>
      <w:r>
        <w:rPr>
          <w:b/>
        </w:rPr>
        <w:t xml:space="preserve">Организационный раздел Программы </w:t>
      </w:r>
      <w:r>
        <w:t>содержит описание материально-технического обеспечения Программы, включает распорядок и режим дня, а также особенности традиционных событий, праздников, мероприятий; особенности организации предметно-пространственной среды, особенности взаимодействия педагогического коллектива с семьями воспитанников.</w:t>
      </w:r>
    </w:p>
    <w:p w:rsidR="00D9401D" w:rsidRDefault="00D9401D" w:rsidP="00D9401D">
      <w:pPr>
        <w:pStyle w:val="a4"/>
        <w:ind w:left="0" w:right="221" w:firstLine="720"/>
      </w:pPr>
      <w:r>
        <w:t>Одним из важнейших принципов технологии реализации программы является совместное с родителями воспитание и развитие дошкольников, вовлечение родителей в образовательный процесс ДОУ.</w:t>
      </w:r>
    </w:p>
    <w:p w:rsidR="00D9401D" w:rsidRDefault="00D9401D" w:rsidP="00D9401D">
      <w:pPr>
        <w:pStyle w:val="a4"/>
        <w:ind w:left="0" w:firstLine="720"/>
      </w:pPr>
      <w:r>
        <w:t>Деятельность МДОУДС Ёлочка г. Краснослободска ориентирована на содействие семье:</w:t>
      </w:r>
    </w:p>
    <w:p w:rsidR="00D9401D" w:rsidRDefault="00D9401D" w:rsidP="00D9401D">
      <w:pPr>
        <w:pStyle w:val="a4"/>
        <w:numPr>
          <w:ilvl w:val="1"/>
          <w:numId w:val="6"/>
        </w:numPr>
        <w:tabs>
          <w:tab w:val="left" w:pos="937"/>
        </w:tabs>
        <w:ind w:left="936" w:right="766"/>
      </w:pPr>
      <w:r>
        <w:t>В формировании и общей культуры, развитии физических, интеллектуальных и личностных качеств растущего ребёнка;</w:t>
      </w:r>
    </w:p>
    <w:p w:rsidR="00D9401D" w:rsidRDefault="00D9401D" w:rsidP="00D9401D">
      <w:pPr>
        <w:pStyle w:val="a4"/>
        <w:numPr>
          <w:ilvl w:val="1"/>
          <w:numId w:val="6"/>
        </w:numPr>
        <w:tabs>
          <w:tab w:val="left" w:pos="937"/>
          <w:tab w:val="left" w:pos="1254"/>
          <w:tab w:val="left" w:pos="2979"/>
          <w:tab w:val="left" w:pos="6361"/>
          <w:tab w:val="left" w:pos="8094"/>
        </w:tabs>
        <w:ind w:left="936" w:right="224" w:hanging="361"/>
      </w:pPr>
      <w:r>
        <w:t>в</w:t>
      </w:r>
      <w:r>
        <w:tab/>
        <w:t xml:space="preserve">формировании предпосылок образовательной деятельности, </w:t>
      </w:r>
      <w:r>
        <w:rPr>
          <w:spacing w:val="-1"/>
        </w:rPr>
        <w:t xml:space="preserve">обеспечивающих </w:t>
      </w:r>
      <w:r>
        <w:t>социальную успешность; в сохранении укреплении физического и психического здоровья ребёнка;</w:t>
      </w:r>
    </w:p>
    <w:p w:rsidR="00D9401D" w:rsidRDefault="00D9401D" w:rsidP="00D9401D">
      <w:pPr>
        <w:pStyle w:val="a4"/>
        <w:numPr>
          <w:ilvl w:val="1"/>
          <w:numId w:val="6"/>
        </w:numPr>
        <w:tabs>
          <w:tab w:val="left" w:pos="937"/>
          <w:tab w:val="left" w:pos="1523"/>
          <w:tab w:val="left" w:pos="2914"/>
          <w:tab w:val="left" w:pos="5125"/>
          <w:tab w:val="left" w:pos="6835"/>
          <w:tab w:val="left" w:pos="7660"/>
          <w:tab w:val="left" w:pos="9043"/>
        </w:tabs>
        <w:ind w:left="936" w:right="227"/>
      </w:pPr>
      <w:r>
        <w:t xml:space="preserve">в развитии содержательного партнёрства для создания </w:t>
      </w:r>
      <w:r>
        <w:rPr>
          <w:spacing w:val="-2"/>
        </w:rPr>
        <w:t xml:space="preserve">единого </w:t>
      </w:r>
      <w:r>
        <w:t>образовательного пространства ребёнка;</w:t>
      </w:r>
    </w:p>
    <w:p w:rsidR="00D9401D" w:rsidRDefault="00D9401D" w:rsidP="00D9401D">
      <w:pPr>
        <w:pStyle w:val="a4"/>
        <w:numPr>
          <w:ilvl w:val="1"/>
          <w:numId w:val="6"/>
        </w:numPr>
        <w:tabs>
          <w:tab w:val="left" w:pos="937"/>
        </w:tabs>
        <w:ind w:left="936" w:hanging="361"/>
      </w:pPr>
      <w:r>
        <w:rPr>
          <w:spacing w:val="-5"/>
        </w:rPr>
        <w:t>в повышении родительской компетенции.</w:t>
      </w:r>
    </w:p>
    <w:p w:rsidR="00D9401D" w:rsidRDefault="00D9401D" w:rsidP="00D9401D">
      <w:pPr>
        <w:pStyle w:val="a4"/>
        <w:tabs>
          <w:tab w:val="left" w:pos="1735"/>
          <w:tab w:val="left" w:pos="2051"/>
          <w:tab w:val="left" w:pos="2967"/>
          <w:tab w:val="left" w:pos="4063"/>
          <w:tab w:val="left" w:pos="4507"/>
          <w:tab w:val="left" w:pos="5402"/>
          <w:tab w:val="left" w:pos="6664"/>
          <w:tab w:val="left" w:pos="7837"/>
          <w:tab w:val="left" w:pos="8178"/>
        </w:tabs>
        <w:ind w:left="0" w:right="223" w:firstLine="709"/>
      </w:pPr>
      <w:r>
        <w:t xml:space="preserve">Партнёрство с семьёй строится на основе взаимного уважения и </w:t>
      </w:r>
      <w:r>
        <w:rPr>
          <w:spacing w:val="-3"/>
        </w:rPr>
        <w:t xml:space="preserve">добровольности. </w:t>
      </w:r>
      <w:r>
        <w:t>Сотрудничество с семьёй предполагает:</w:t>
      </w:r>
    </w:p>
    <w:p w:rsidR="00D9401D" w:rsidRDefault="00D9401D" w:rsidP="00D9401D">
      <w:pPr>
        <w:pStyle w:val="a4"/>
        <w:numPr>
          <w:ilvl w:val="1"/>
          <w:numId w:val="6"/>
        </w:numPr>
        <w:tabs>
          <w:tab w:val="left" w:pos="937"/>
        </w:tabs>
        <w:ind w:left="936" w:right="221"/>
      </w:pPr>
      <w:r>
        <w:t>взаимодействие с родителями по вопросам образования ребёнка, непосредственное вовлечение их в образовательную деятельность, в том числе создание совместно с семьей образовательных проектов на основе выявления потребностей и поддержки образовательных инициатив семьи;</w:t>
      </w:r>
    </w:p>
    <w:p w:rsidR="00D9401D" w:rsidRDefault="00D9401D" w:rsidP="00D9401D">
      <w:pPr>
        <w:pStyle w:val="a4"/>
        <w:numPr>
          <w:ilvl w:val="1"/>
          <w:numId w:val="6"/>
        </w:numPr>
        <w:tabs>
          <w:tab w:val="left" w:pos="937"/>
        </w:tabs>
        <w:ind w:left="936" w:right="227"/>
      </w:pPr>
      <w:r>
        <w:t>консультативную поддержку родителей по вопросам образования и охраны здоровья детей;</w:t>
      </w:r>
    </w:p>
    <w:p w:rsidR="00D9401D" w:rsidRDefault="00D9401D" w:rsidP="00D9401D">
      <w:pPr>
        <w:pStyle w:val="a4"/>
        <w:numPr>
          <w:ilvl w:val="1"/>
          <w:numId w:val="6"/>
        </w:numPr>
        <w:tabs>
          <w:tab w:val="left" w:pos="937"/>
        </w:tabs>
        <w:ind w:left="936" w:right="222"/>
      </w:pPr>
      <w:r>
        <w:t>предоставление информации о Программе семье и обсуждение с родителями вопросов, связанных с реализацией Программы.</w:t>
      </w:r>
    </w:p>
    <w:p w:rsidR="00D9401D" w:rsidRDefault="00D9401D" w:rsidP="00D9401D">
      <w:pPr>
        <w:pStyle w:val="a4"/>
        <w:ind w:left="226" w:right="219" w:firstLine="700"/>
      </w:pPr>
      <w:r>
        <w:t xml:space="preserve">Цель взаимодействия с семьёй - сделать родителей активными участниками образовательного процесса, оказав им помощь в реализации ответственности за воспитание и обучение детей. </w:t>
      </w:r>
    </w:p>
    <w:p w:rsidR="00D9401D" w:rsidRDefault="00D9401D" w:rsidP="00D9401D">
      <w:pPr>
        <w:pStyle w:val="a4"/>
        <w:ind w:left="226" w:right="219" w:firstLine="700"/>
      </w:pPr>
      <w:r>
        <w:t>Педагоги поддерживают семью в вопросах развития ребёнка: предоставляют информацию о Программе и обсуждают с родителями вопросы её реализации; выявляют потребности и поддерживают образовательные инициативы семьи; оказывают консультативную поддержку родителей по вопросам образования и охраны здоровья детей; предоставляют возможность для активного участия родителей в образовательном процессе: в отдельных занятиях, в планировании подготовке проектов, в совместном проведении культурно - досуговых мероприятий и др.</w:t>
      </w:r>
    </w:p>
    <w:p w:rsidR="008E795D" w:rsidRDefault="008E795D"/>
    <w:sectPr w:rsidR="008E79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484672"/>
    <w:multiLevelType w:val="hybridMultilevel"/>
    <w:tmpl w:val="97C287B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0E7D32"/>
    <w:multiLevelType w:val="hybridMultilevel"/>
    <w:tmpl w:val="71C0340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FC7696"/>
    <w:multiLevelType w:val="hybridMultilevel"/>
    <w:tmpl w:val="76E24224"/>
    <w:lvl w:ilvl="0" w:tplc="A9EC334E">
      <w:numFmt w:val="bullet"/>
      <w:lvlText w:val="-"/>
      <w:lvlJc w:val="left"/>
      <w:pPr>
        <w:ind w:left="358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C80A57C">
      <w:numFmt w:val="bullet"/>
      <w:lvlText w:val=""/>
      <w:lvlJc w:val="left"/>
      <w:pPr>
        <w:ind w:left="946" w:hanging="360"/>
      </w:pPr>
      <w:rPr>
        <w:w w:val="100"/>
        <w:lang w:val="ru-RU" w:eastAsia="en-US" w:bidi="ar-SA"/>
      </w:rPr>
    </w:lvl>
    <w:lvl w:ilvl="2" w:tplc="153854E2">
      <w:numFmt w:val="bullet"/>
      <w:lvlText w:val="•"/>
      <w:lvlJc w:val="left"/>
      <w:pPr>
        <w:ind w:left="1956" w:hanging="360"/>
      </w:pPr>
      <w:rPr>
        <w:lang w:val="ru-RU" w:eastAsia="en-US" w:bidi="ar-SA"/>
      </w:rPr>
    </w:lvl>
    <w:lvl w:ilvl="3" w:tplc="EC0C159C">
      <w:numFmt w:val="bullet"/>
      <w:lvlText w:val="•"/>
      <w:lvlJc w:val="left"/>
      <w:pPr>
        <w:ind w:left="2973" w:hanging="360"/>
      </w:pPr>
      <w:rPr>
        <w:lang w:val="ru-RU" w:eastAsia="en-US" w:bidi="ar-SA"/>
      </w:rPr>
    </w:lvl>
    <w:lvl w:ilvl="4" w:tplc="42F2B7D4">
      <w:numFmt w:val="bullet"/>
      <w:lvlText w:val="•"/>
      <w:lvlJc w:val="left"/>
      <w:pPr>
        <w:ind w:left="3989" w:hanging="360"/>
      </w:pPr>
      <w:rPr>
        <w:lang w:val="ru-RU" w:eastAsia="en-US" w:bidi="ar-SA"/>
      </w:rPr>
    </w:lvl>
    <w:lvl w:ilvl="5" w:tplc="E29649D0">
      <w:numFmt w:val="bullet"/>
      <w:lvlText w:val="•"/>
      <w:lvlJc w:val="left"/>
      <w:pPr>
        <w:ind w:left="5006" w:hanging="360"/>
      </w:pPr>
      <w:rPr>
        <w:lang w:val="ru-RU" w:eastAsia="en-US" w:bidi="ar-SA"/>
      </w:rPr>
    </w:lvl>
    <w:lvl w:ilvl="6" w:tplc="4902616A">
      <w:numFmt w:val="bullet"/>
      <w:lvlText w:val="•"/>
      <w:lvlJc w:val="left"/>
      <w:pPr>
        <w:ind w:left="6022" w:hanging="360"/>
      </w:pPr>
      <w:rPr>
        <w:lang w:val="ru-RU" w:eastAsia="en-US" w:bidi="ar-SA"/>
      </w:rPr>
    </w:lvl>
    <w:lvl w:ilvl="7" w:tplc="90906140">
      <w:numFmt w:val="bullet"/>
      <w:lvlText w:val="•"/>
      <w:lvlJc w:val="left"/>
      <w:pPr>
        <w:ind w:left="7039" w:hanging="360"/>
      </w:pPr>
      <w:rPr>
        <w:lang w:val="ru-RU" w:eastAsia="en-US" w:bidi="ar-SA"/>
      </w:rPr>
    </w:lvl>
    <w:lvl w:ilvl="8" w:tplc="29B448E4">
      <w:numFmt w:val="bullet"/>
      <w:lvlText w:val="•"/>
      <w:lvlJc w:val="left"/>
      <w:pPr>
        <w:ind w:left="8055" w:hanging="360"/>
      </w:pPr>
      <w:rPr>
        <w:lang w:val="ru-RU" w:eastAsia="en-US" w:bidi="ar-SA"/>
      </w:rPr>
    </w:lvl>
  </w:abstractNum>
  <w:abstractNum w:abstractNumId="3" w15:restartNumberingAfterBreak="0">
    <w:nsid w:val="76C70CE2"/>
    <w:multiLevelType w:val="hybridMultilevel"/>
    <w:tmpl w:val="C57822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AC349B"/>
    <w:multiLevelType w:val="hybridMultilevel"/>
    <w:tmpl w:val="99F6195C"/>
    <w:lvl w:ilvl="0" w:tplc="331E825E">
      <w:numFmt w:val="bullet"/>
      <w:lvlText w:val="-"/>
      <w:lvlJc w:val="left"/>
      <w:pPr>
        <w:ind w:left="216" w:hanging="30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240C1F4">
      <w:numFmt w:val="bullet"/>
      <w:lvlText w:val=""/>
      <w:lvlJc w:val="left"/>
      <w:pPr>
        <w:ind w:left="996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66FC407E">
      <w:numFmt w:val="bullet"/>
      <w:lvlText w:val="•"/>
      <w:lvlJc w:val="left"/>
      <w:pPr>
        <w:ind w:left="2009" w:hanging="360"/>
      </w:pPr>
      <w:rPr>
        <w:lang w:val="ru-RU" w:eastAsia="en-US" w:bidi="ar-SA"/>
      </w:rPr>
    </w:lvl>
    <w:lvl w:ilvl="3" w:tplc="850A5D6A">
      <w:numFmt w:val="bullet"/>
      <w:lvlText w:val="•"/>
      <w:lvlJc w:val="left"/>
      <w:pPr>
        <w:ind w:left="3019" w:hanging="360"/>
      </w:pPr>
      <w:rPr>
        <w:lang w:val="ru-RU" w:eastAsia="en-US" w:bidi="ar-SA"/>
      </w:rPr>
    </w:lvl>
    <w:lvl w:ilvl="4" w:tplc="16168AC8">
      <w:numFmt w:val="bullet"/>
      <w:lvlText w:val="•"/>
      <w:lvlJc w:val="left"/>
      <w:pPr>
        <w:ind w:left="4029" w:hanging="360"/>
      </w:pPr>
      <w:rPr>
        <w:lang w:val="ru-RU" w:eastAsia="en-US" w:bidi="ar-SA"/>
      </w:rPr>
    </w:lvl>
    <w:lvl w:ilvl="5" w:tplc="7FB240DC">
      <w:numFmt w:val="bullet"/>
      <w:lvlText w:val="•"/>
      <w:lvlJc w:val="left"/>
      <w:pPr>
        <w:ind w:left="5039" w:hanging="360"/>
      </w:pPr>
      <w:rPr>
        <w:lang w:val="ru-RU" w:eastAsia="en-US" w:bidi="ar-SA"/>
      </w:rPr>
    </w:lvl>
    <w:lvl w:ilvl="6" w:tplc="BB02EAD6">
      <w:numFmt w:val="bullet"/>
      <w:lvlText w:val="•"/>
      <w:lvlJc w:val="left"/>
      <w:pPr>
        <w:ind w:left="6049" w:hanging="360"/>
      </w:pPr>
      <w:rPr>
        <w:lang w:val="ru-RU" w:eastAsia="en-US" w:bidi="ar-SA"/>
      </w:rPr>
    </w:lvl>
    <w:lvl w:ilvl="7" w:tplc="A4946B56">
      <w:numFmt w:val="bullet"/>
      <w:lvlText w:val="•"/>
      <w:lvlJc w:val="left"/>
      <w:pPr>
        <w:ind w:left="7059" w:hanging="360"/>
      </w:pPr>
      <w:rPr>
        <w:lang w:val="ru-RU" w:eastAsia="en-US" w:bidi="ar-SA"/>
      </w:rPr>
    </w:lvl>
    <w:lvl w:ilvl="8" w:tplc="5C88353E">
      <w:numFmt w:val="bullet"/>
      <w:lvlText w:val="•"/>
      <w:lvlJc w:val="left"/>
      <w:pPr>
        <w:ind w:left="8069" w:hanging="360"/>
      </w:pPr>
      <w:rPr>
        <w:lang w:val="ru-RU" w:eastAsia="en-US" w:bidi="ar-SA"/>
      </w:rPr>
    </w:lvl>
  </w:abstractNum>
  <w:abstractNum w:abstractNumId="5" w15:restartNumberingAfterBreak="0">
    <w:nsid w:val="7CED586D"/>
    <w:multiLevelType w:val="multilevel"/>
    <w:tmpl w:val="56906E32"/>
    <w:lvl w:ilvl="0">
      <w:start w:val="1"/>
      <w:numFmt w:val="decimal"/>
      <w:lvlText w:val="%1"/>
      <w:lvlJc w:val="left"/>
      <w:pPr>
        <w:ind w:left="1081" w:hanging="769"/>
      </w:pPr>
    </w:lvl>
    <w:lvl w:ilvl="1">
      <w:start w:val="1"/>
      <w:numFmt w:val="decimal"/>
      <w:lvlText w:val="%1.%2."/>
      <w:lvlJc w:val="left"/>
      <w:pPr>
        <w:ind w:left="1081" w:hanging="769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2">
      <w:start w:val="1"/>
      <w:numFmt w:val="decimal"/>
      <w:lvlText w:val="%3)"/>
      <w:lvlJc w:val="left"/>
      <w:pPr>
        <w:ind w:left="313" w:hanging="567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3">
      <w:numFmt w:val="bullet"/>
      <w:lvlText w:val="•"/>
      <w:lvlJc w:val="left"/>
      <w:pPr>
        <w:ind w:left="3187" w:hanging="567"/>
      </w:pPr>
    </w:lvl>
    <w:lvl w:ilvl="4">
      <w:numFmt w:val="bullet"/>
      <w:lvlText w:val="•"/>
      <w:lvlJc w:val="left"/>
      <w:pPr>
        <w:ind w:left="4241" w:hanging="567"/>
      </w:pPr>
    </w:lvl>
    <w:lvl w:ilvl="5">
      <w:numFmt w:val="bullet"/>
      <w:lvlText w:val="•"/>
      <w:lvlJc w:val="left"/>
      <w:pPr>
        <w:ind w:left="5295" w:hanging="567"/>
      </w:pPr>
    </w:lvl>
    <w:lvl w:ilvl="6">
      <w:numFmt w:val="bullet"/>
      <w:lvlText w:val="•"/>
      <w:lvlJc w:val="left"/>
      <w:pPr>
        <w:ind w:left="6348" w:hanging="567"/>
      </w:pPr>
    </w:lvl>
    <w:lvl w:ilvl="7">
      <w:numFmt w:val="bullet"/>
      <w:lvlText w:val="•"/>
      <w:lvlJc w:val="left"/>
      <w:pPr>
        <w:ind w:left="7402" w:hanging="567"/>
      </w:pPr>
    </w:lvl>
    <w:lvl w:ilvl="8">
      <w:numFmt w:val="bullet"/>
      <w:lvlText w:val="•"/>
      <w:lvlJc w:val="left"/>
      <w:pPr>
        <w:ind w:left="8456" w:hanging="567"/>
      </w:pPr>
    </w:lvl>
  </w:abstractNum>
  <w:num w:numId="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A4E"/>
    <w:rsid w:val="007B1A4E"/>
    <w:rsid w:val="008E795D"/>
    <w:rsid w:val="00D94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76B3FE-6774-4D25-840F-7867839E9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бычный (веб) Знак"/>
    <w:aliases w:val="Обычный (Web) Знак"/>
    <w:basedOn w:val="a0"/>
    <w:link w:val="a4"/>
    <w:semiHidden/>
    <w:locked/>
    <w:rsid w:val="00D9401D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4">
    <w:name w:val="Normal (Web)"/>
    <w:aliases w:val="Обычный (Web)"/>
    <w:basedOn w:val="a"/>
    <w:link w:val="a3"/>
    <w:semiHidden/>
    <w:unhideWhenUsed/>
    <w:qFormat/>
    <w:rsid w:val="00D9401D"/>
    <w:pPr>
      <w:widowControl w:val="0"/>
      <w:autoSpaceDE w:val="0"/>
      <w:autoSpaceDN w:val="0"/>
      <w:spacing w:after="0" w:line="240" w:lineRule="auto"/>
      <w:ind w:left="313" w:firstLine="56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D940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D9401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251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1857</Words>
  <Characters>10588</Characters>
  <Application>Microsoft Office Word</Application>
  <DocSecurity>0</DocSecurity>
  <Lines>88</Lines>
  <Paragraphs>24</Paragraphs>
  <ScaleCrop>false</ScaleCrop>
  <Company>SPecialiST RePack</Company>
  <LinksUpToDate>false</LinksUpToDate>
  <CharactersWithSpaces>12421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2024-11-19T12:01:00Z</dcterms:created>
  <dcterms:modified xsi:type="dcterms:W3CDTF">2024-11-19T12:02:00Z</dcterms:modified>
</cp:coreProperties>
</file>